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039" w:rsidRPr="00AC5819" w:rsidRDefault="000453EB" w:rsidP="00AC5819">
      <w:pPr>
        <w:pStyle w:val="Balk1"/>
        <w:spacing w:line="240" w:lineRule="auto"/>
        <w:rPr>
          <w:rFonts w:asciiTheme="majorBidi" w:hAnsiTheme="majorBidi" w:cstheme="majorBidi"/>
          <w:sz w:val="24"/>
          <w:szCs w:val="24"/>
        </w:rPr>
      </w:pPr>
      <w:r w:rsidRPr="00CE391B">
        <w:rPr>
          <w:rFonts w:asciiTheme="majorBidi" w:hAnsiTheme="majorBidi" w:cstheme="majorBidi"/>
          <w:sz w:val="24"/>
          <w:szCs w:val="24"/>
        </w:rPr>
        <w:t xml:space="preserve">Hz. Peygamber’in Hayatında </w:t>
      </w:r>
      <w:r>
        <w:rPr>
          <w:rFonts w:asciiTheme="majorBidi" w:hAnsiTheme="majorBidi" w:cstheme="majorBidi"/>
          <w:sz w:val="24"/>
          <w:szCs w:val="24"/>
        </w:rPr>
        <w:t xml:space="preserve">Temizlik ve </w:t>
      </w:r>
      <w:r w:rsidRPr="00CE391B">
        <w:rPr>
          <w:rFonts w:asciiTheme="majorBidi" w:hAnsiTheme="majorBidi" w:cstheme="majorBidi"/>
          <w:sz w:val="24"/>
          <w:szCs w:val="24"/>
        </w:rPr>
        <w:t>Kişisel Bakım</w:t>
      </w:r>
    </w:p>
    <w:p w:rsidR="00046039" w:rsidRPr="00CE391B" w:rsidRDefault="00046039" w:rsidP="00046039">
      <w:pPr>
        <w:spacing w:line="240" w:lineRule="auto"/>
        <w:ind w:firstLine="708"/>
        <w:jc w:val="both"/>
        <w:rPr>
          <w:rFonts w:asciiTheme="majorBidi" w:hAnsiTheme="majorBidi" w:cstheme="majorBidi"/>
          <w:i/>
          <w:iCs/>
          <w:sz w:val="24"/>
          <w:szCs w:val="24"/>
        </w:rPr>
      </w:pPr>
      <w:r w:rsidRPr="00CE391B">
        <w:rPr>
          <w:rFonts w:asciiTheme="majorBidi" w:hAnsiTheme="majorBidi" w:cstheme="majorBidi"/>
          <w:i/>
          <w:iCs/>
          <w:sz w:val="24"/>
          <w:szCs w:val="24"/>
        </w:rPr>
        <w:t xml:space="preserve">Bu dünyanın ve öte dünyanın, göze görünür- görünmez yaratıkların, </w:t>
      </w:r>
    </w:p>
    <w:p w:rsidR="00046039" w:rsidRPr="00CE391B" w:rsidRDefault="00046039" w:rsidP="00046039">
      <w:pPr>
        <w:spacing w:line="240" w:lineRule="auto"/>
        <w:ind w:firstLine="708"/>
        <w:jc w:val="both"/>
        <w:rPr>
          <w:rFonts w:asciiTheme="majorBidi" w:hAnsiTheme="majorBidi" w:cstheme="majorBidi"/>
          <w:i/>
          <w:iCs/>
          <w:sz w:val="24"/>
          <w:szCs w:val="24"/>
        </w:rPr>
      </w:pPr>
      <w:r w:rsidRPr="00CE391B">
        <w:rPr>
          <w:rFonts w:asciiTheme="majorBidi" w:hAnsiTheme="majorBidi" w:cstheme="majorBidi"/>
          <w:i/>
          <w:iCs/>
          <w:sz w:val="24"/>
          <w:szCs w:val="24"/>
        </w:rPr>
        <w:t>Acemin, Arabın, bölük bölük bütün insanlığın Hz. </w:t>
      </w:r>
      <w:hyperlink r:id="rId8" w:tooltip="Hazreti Muhammed" w:history="1">
        <w:r w:rsidRPr="00CE391B">
          <w:rPr>
            <w:rFonts w:asciiTheme="majorBidi" w:hAnsiTheme="majorBidi" w:cstheme="majorBidi"/>
            <w:i/>
            <w:iCs/>
            <w:sz w:val="24"/>
            <w:szCs w:val="24"/>
          </w:rPr>
          <w:t>Muhammed</w:t>
        </w:r>
      </w:hyperlink>
      <w:r w:rsidRPr="00CE391B">
        <w:rPr>
          <w:rFonts w:asciiTheme="majorBidi" w:hAnsiTheme="majorBidi" w:cstheme="majorBidi"/>
          <w:i/>
          <w:iCs/>
          <w:sz w:val="24"/>
          <w:szCs w:val="24"/>
        </w:rPr>
        <w:t>’dir başı..</w:t>
      </w:r>
    </w:p>
    <w:p w:rsidR="00046039" w:rsidRPr="00CE391B" w:rsidRDefault="00046039" w:rsidP="00046039">
      <w:pPr>
        <w:spacing w:line="240" w:lineRule="auto"/>
        <w:ind w:firstLine="708"/>
        <w:jc w:val="both"/>
        <w:rPr>
          <w:rFonts w:asciiTheme="majorBidi" w:hAnsiTheme="majorBidi" w:cstheme="majorBidi"/>
          <w:sz w:val="24"/>
          <w:szCs w:val="24"/>
        </w:rPr>
      </w:pPr>
      <w:r w:rsidRPr="00CE391B">
        <w:rPr>
          <w:rFonts w:asciiTheme="majorBidi" w:hAnsiTheme="majorBidi" w:cstheme="majorBidi"/>
          <w:sz w:val="24"/>
          <w:szCs w:val="24"/>
        </w:rPr>
        <w:t>Kişisel bakım, asırlar önce Hz. Peygamber tarafından fıtrat olarak nitelendirilmiş, dinî ve insanî bir görev olarak kabul edilmiştir. Ayrıca Hz. Peygamber’in her bir sünneti ve adabı, birer kişisel bakım uygulamaları olarak insana verilen değerin ölçüleri olmuştur.</w:t>
      </w:r>
    </w:p>
    <w:p w:rsidR="00046039" w:rsidRDefault="00046039" w:rsidP="00046039">
      <w:pPr>
        <w:spacing w:line="240" w:lineRule="auto"/>
        <w:ind w:firstLine="708"/>
        <w:jc w:val="both"/>
        <w:rPr>
          <w:rFonts w:asciiTheme="majorBidi" w:hAnsiTheme="majorBidi" w:cstheme="majorBidi"/>
          <w:sz w:val="24"/>
          <w:szCs w:val="24"/>
        </w:rPr>
      </w:pPr>
      <w:r w:rsidRPr="00CE391B">
        <w:rPr>
          <w:rFonts w:asciiTheme="majorBidi" w:hAnsiTheme="majorBidi" w:cstheme="majorBidi"/>
          <w:sz w:val="24"/>
          <w:szCs w:val="24"/>
        </w:rPr>
        <w:t>Hz. Peygamber, kişisel bakım alanına giren vücut temizliği, saç, sakal-bıyık bakımı, ağız-diş temizliği, el-yüz ve tırnak bakımı gibi davranışları fıtratın bir gereği olarak kabul etmiş, bu davranışları kendisi de hayatında titizlikle uygulayarak ümmetine de ısrarla tavsiye etmiştir. Bu davranışların bir kısmı (gusül abdest gibi) İslam’da farz kabul edilerek her Müslüman’ın hayatında bir zorunluluk haline getirilmiş, diğer bir kısmı da (diş fırçalama, saç-sakal bakımı, tırnak kesme vs.) sünnet kabul ediler</w:t>
      </w:r>
      <w:r>
        <w:rPr>
          <w:rFonts w:asciiTheme="majorBidi" w:hAnsiTheme="majorBidi" w:cstheme="majorBidi"/>
          <w:sz w:val="24"/>
          <w:szCs w:val="24"/>
        </w:rPr>
        <w:t xml:space="preserve">ek onlara güzel davranış olarak </w:t>
      </w:r>
      <w:r w:rsidRPr="00CE391B">
        <w:rPr>
          <w:rFonts w:asciiTheme="majorBidi" w:hAnsiTheme="majorBidi" w:cstheme="majorBidi"/>
          <w:sz w:val="24"/>
          <w:szCs w:val="24"/>
        </w:rPr>
        <w:t xml:space="preserve">kazandırılmıştır. </w:t>
      </w:r>
    </w:p>
    <w:p w:rsidR="00046039" w:rsidRPr="00046039" w:rsidRDefault="00711787" w:rsidP="00046039">
      <w:pPr>
        <w:pStyle w:val="Balk1"/>
        <w:numPr>
          <w:ilvl w:val="0"/>
          <w:numId w:val="1"/>
        </w:numPr>
        <w:spacing w:line="240" w:lineRule="auto"/>
        <w:rPr>
          <w:rFonts w:asciiTheme="majorBidi" w:hAnsiTheme="majorBidi" w:cstheme="majorBidi"/>
          <w:sz w:val="24"/>
          <w:szCs w:val="24"/>
        </w:rPr>
      </w:pPr>
      <w:r w:rsidRPr="00CE391B">
        <w:rPr>
          <w:rFonts w:asciiTheme="majorBidi" w:hAnsiTheme="majorBidi" w:cstheme="majorBidi"/>
          <w:sz w:val="24"/>
          <w:szCs w:val="24"/>
        </w:rPr>
        <w:t xml:space="preserve">Hz. Peygamber’in Hayatında </w:t>
      </w:r>
      <w:r>
        <w:rPr>
          <w:rFonts w:asciiTheme="majorBidi" w:hAnsiTheme="majorBidi" w:cstheme="majorBidi"/>
          <w:sz w:val="24"/>
          <w:szCs w:val="24"/>
        </w:rPr>
        <w:t xml:space="preserve">Temizlik </w:t>
      </w:r>
      <w:r w:rsidR="000453EB" w:rsidRPr="000453EB">
        <w:rPr>
          <w:rFonts w:asciiTheme="majorBidi" w:hAnsiTheme="majorBidi" w:cstheme="majorBidi"/>
          <w:sz w:val="24"/>
          <w:szCs w:val="24"/>
        </w:rPr>
        <w:t xml:space="preserve"> </w:t>
      </w:r>
    </w:p>
    <w:p w:rsidR="00FE32A6" w:rsidRPr="00CE391B" w:rsidRDefault="005B1BCB" w:rsidP="00046039">
      <w:pPr>
        <w:spacing w:line="240" w:lineRule="auto"/>
        <w:ind w:firstLine="708"/>
        <w:jc w:val="both"/>
        <w:rPr>
          <w:rFonts w:asciiTheme="majorBidi" w:hAnsiTheme="majorBidi" w:cstheme="majorBidi"/>
          <w:i/>
          <w:iCs/>
          <w:sz w:val="24"/>
          <w:szCs w:val="24"/>
        </w:rPr>
      </w:pPr>
      <w:r w:rsidRPr="00CE391B">
        <w:rPr>
          <w:rFonts w:asciiTheme="majorBidi" w:hAnsiTheme="majorBidi" w:cstheme="majorBidi"/>
          <w:sz w:val="24"/>
          <w:szCs w:val="24"/>
        </w:rPr>
        <w:t>Hz. Peygamber, on şeyin fıtrattan olduğu</w:t>
      </w:r>
      <w:r w:rsidR="00A779EA" w:rsidRPr="00CE391B">
        <w:rPr>
          <w:rFonts w:asciiTheme="majorBidi" w:hAnsiTheme="majorBidi" w:cstheme="majorBidi"/>
          <w:sz w:val="24"/>
          <w:szCs w:val="24"/>
        </w:rPr>
        <w:t>nu</w:t>
      </w:r>
      <w:r w:rsidR="00651FAB" w:rsidRPr="00CE391B">
        <w:rPr>
          <w:rFonts w:asciiTheme="majorBidi" w:hAnsiTheme="majorBidi" w:cstheme="majorBidi"/>
          <w:sz w:val="24"/>
          <w:szCs w:val="24"/>
        </w:rPr>
        <w:t xml:space="preserve"> ve bütün peygamberlerin sünnetleri olduğunu </w:t>
      </w:r>
      <w:r w:rsidR="00A779EA" w:rsidRPr="00CE391B">
        <w:rPr>
          <w:rFonts w:asciiTheme="majorBidi" w:hAnsiTheme="majorBidi" w:cstheme="majorBidi"/>
          <w:sz w:val="24"/>
          <w:szCs w:val="24"/>
        </w:rPr>
        <w:t xml:space="preserve">ifade etmiş </w:t>
      </w:r>
      <w:r w:rsidR="00651FAB" w:rsidRPr="00CE391B">
        <w:rPr>
          <w:rFonts w:asciiTheme="majorBidi" w:hAnsiTheme="majorBidi" w:cstheme="majorBidi"/>
          <w:sz w:val="24"/>
          <w:szCs w:val="24"/>
        </w:rPr>
        <w:t>v</w:t>
      </w:r>
      <w:r w:rsidR="00A779EA" w:rsidRPr="00CE391B">
        <w:rPr>
          <w:rFonts w:asciiTheme="majorBidi" w:hAnsiTheme="majorBidi" w:cstheme="majorBidi"/>
          <w:sz w:val="24"/>
          <w:szCs w:val="24"/>
        </w:rPr>
        <w:t>e onları şu şekilde sıralamıştır</w:t>
      </w:r>
      <w:r w:rsidR="00651FAB" w:rsidRPr="00CE391B">
        <w:rPr>
          <w:rFonts w:asciiTheme="majorBidi" w:hAnsiTheme="majorBidi" w:cstheme="majorBidi"/>
          <w:sz w:val="24"/>
          <w:szCs w:val="24"/>
        </w:rPr>
        <w:t xml:space="preserve">: </w:t>
      </w:r>
      <w:r w:rsidR="00651FAB" w:rsidRPr="00CE391B">
        <w:rPr>
          <w:rFonts w:asciiTheme="majorBidi" w:hAnsiTheme="majorBidi" w:cstheme="majorBidi"/>
          <w:i/>
          <w:iCs/>
          <w:sz w:val="24"/>
          <w:szCs w:val="24"/>
        </w:rPr>
        <w:t>Tırnak kesimi, koltukaltı ve kasık temizliği, sakal ve bıyık bakımı, sünnet olma, ağız ve burun temizliği, istinca ve diş temizliğidir</w:t>
      </w:r>
      <w:r w:rsidR="00651FAB" w:rsidRPr="00CE391B">
        <w:rPr>
          <w:rFonts w:asciiTheme="majorBidi" w:hAnsiTheme="majorBidi" w:cstheme="majorBidi"/>
          <w:sz w:val="24"/>
          <w:szCs w:val="24"/>
        </w:rPr>
        <w:t>.”</w:t>
      </w:r>
    </w:p>
    <w:p w:rsidR="00AE3C78" w:rsidRPr="00CE391B" w:rsidRDefault="00651FAB" w:rsidP="00CE391B">
      <w:pPr>
        <w:pStyle w:val="ListeParagraf"/>
        <w:spacing w:line="240" w:lineRule="auto"/>
        <w:ind w:left="0" w:firstLine="709"/>
        <w:jc w:val="both"/>
        <w:rPr>
          <w:rFonts w:asciiTheme="majorBidi" w:hAnsiTheme="majorBidi" w:cstheme="majorBidi"/>
          <w:sz w:val="24"/>
          <w:szCs w:val="24"/>
        </w:rPr>
      </w:pPr>
      <w:r w:rsidRPr="00CE391B">
        <w:rPr>
          <w:rFonts w:asciiTheme="majorBidi" w:hAnsiTheme="majorBidi" w:cstheme="majorBidi"/>
          <w:sz w:val="24"/>
          <w:szCs w:val="24"/>
          <w:lang w:eastAsia="tr-TR"/>
        </w:rPr>
        <w:t>Hz. Peygamber, abdest alma dışında da (yemek öncesi ve sonrası gibi) sık sık ellerini yıkamış ve bunu bizlere de tavsiye etmiştir. Ayrıca yemeğin bereketinin, yemekten önce ve yemekten sonra elleri yıkamada olduğunu bildirmiştir.</w:t>
      </w:r>
      <w:r w:rsidR="00CE391B">
        <w:rPr>
          <w:rFonts w:asciiTheme="majorBidi" w:hAnsiTheme="majorBidi" w:cstheme="majorBidi"/>
          <w:sz w:val="24"/>
          <w:szCs w:val="24"/>
        </w:rPr>
        <w:t xml:space="preserve"> </w:t>
      </w:r>
      <w:r w:rsidR="00AE3C78" w:rsidRPr="00CE391B">
        <w:rPr>
          <w:rFonts w:asciiTheme="majorBidi" w:hAnsiTheme="majorBidi" w:cstheme="majorBidi"/>
          <w:sz w:val="24"/>
          <w:szCs w:val="24"/>
        </w:rPr>
        <w:t>Hz. Peygamber’in fıtratın bir gereği olarak nitelediği davranışlardan bir tanesi de el ve ayak tırnaklarının düzenli olarak kesilmesidir. Çünkü özellikle uzun tırnakların altında biriken kirler çeşitli hastalıklara davetiye çıkarmaktadır. Bu sebeple haftada ihtiyaca göre en az bir defa tırnakların kesilmesi önemle tavsiye edilmektedir.</w:t>
      </w:r>
    </w:p>
    <w:p w:rsidR="00AE3C78" w:rsidRPr="00CE391B" w:rsidRDefault="00AE3C78" w:rsidP="00CE391B">
      <w:pPr>
        <w:spacing w:line="240" w:lineRule="auto"/>
        <w:ind w:firstLine="708"/>
        <w:jc w:val="both"/>
        <w:rPr>
          <w:rFonts w:asciiTheme="majorBidi" w:hAnsiTheme="majorBidi" w:cstheme="majorBidi"/>
          <w:sz w:val="24"/>
          <w:szCs w:val="24"/>
        </w:rPr>
      </w:pPr>
      <w:r w:rsidRPr="00CE391B">
        <w:rPr>
          <w:rFonts w:asciiTheme="majorBidi" w:hAnsiTheme="majorBidi" w:cstheme="majorBidi"/>
          <w:sz w:val="24"/>
          <w:szCs w:val="24"/>
        </w:rPr>
        <w:t xml:space="preserve">Hz. Peygamber’in fıtratın bir parçası olarak sıraladığı davranışlardan bir tanesi de mazmaza/gargaradır. Mazmaza, ağzı </w:t>
      </w:r>
      <w:r w:rsidR="00CE391B">
        <w:rPr>
          <w:rFonts w:asciiTheme="majorBidi" w:hAnsiTheme="majorBidi" w:cstheme="majorBidi"/>
          <w:sz w:val="24"/>
          <w:szCs w:val="24"/>
        </w:rPr>
        <w:t xml:space="preserve">yiyecek </w:t>
      </w:r>
      <w:r w:rsidRPr="00CE391B">
        <w:rPr>
          <w:rFonts w:asciiTheme="majorBidi" w:hAnsiTheme="majorBidi" w:cstheme="majorBidi"/>
          <w:sz w:val="24"/>
          <w:szCs w:val="24"/>
        </w:rPr>
        <w:t>kalıntılar</w:t>
      </w:r>
      <w:r w:rsidR="00CE391B">
        <w:rPr>
          <w:rFonts w:asciiTheme="majorBidi" w:hAnsiTheme="majorBidi" w:cstheme="majorBidi"/>
          <w:sz w:val="24"/>
          <w:szCs w:val="24"/>
        </w:rPr>
        <w:t>ın</w:t>
      </w:r>
      <w:r w:rsidRPr="00CE391B">
        <w:rPr>
          <w:rFonts w:asciiTheme="majorBidi" w:hAnsiTheme="majorBidi" w:cstheme="majorBidi"/>
          <w:sz w:val="24"/>
          <w:szCs w:val="24"/>
        </w:rPr>
        <w:t xml:space="preserve">dan arındırmak için su ile yıkamak ve çalkalamaktır. Hz. Peygamber, her abdest alışında ve yemeklerden sonra mazmaza/gargara yapmış ve bunu ümmetine de emretmiştir. Ağzı çalkalamak, namaz abdesti için ve yemeklerden sonra müekked sünnet; gusül abdestinde ise </w:t>
      </w:r>
      <w:r w:rsidR="00CE391B">
        <w:rPr>
          <w:rFonts w:asciiTheme="majorBidi" w:hAnsiTheme="majorBidi" w:cstheme="majorBidi"/>
          <w:sz w:val="24"/>
          <w:szCs w:val="24"/>
        </w:rPr>
        <w:t>Hanefi mezhebinde</w:t>
      </w:r>
      <w:r w:rsidRPr="00CE391B">
        <w:rPr>
          <w:rFonts w:asciiTheme="majorBidi" w:hAnsiTheme="majorBidi" w:cstheme="majorBidi"/>
          <w:sz w:val="24"/>
          <w:szCs w:val="24"/>
        </w:rPr>
        <w:t xml:space="preserve"> </w:t>
      </w:r>
      <w:r w:rsidR="00CE391B">
        <w:rPr>
          <w:rFonts w:asciiTheme="majorBidi" w:hAnsiTheme="majorBidi" w:cstheme="majorBidi"/>
          <w:sz w:val="24"/>
          <w:szCs w:val="24"/>
        </w:rPr>
        <w:t xml:space="preserve">farz </w:t>
      </w:r>
      <w:r w:rsidRPr="00CE391B">
        <w:rPr>
          <w:rFonts w:asciiTheme="majorBidi" w:hAnsiTheme="majorBidi" w:cstheme="majorBidi"/>
          <w:sz w:val="24"/>
          <w:szCs w:val="24"/>
        </w:rPr>
        <w:t>olarak kabul edilmiştir.</w:t>
      </w:r>
    </w:p>
    <w:p w:rsidR="00AE3C78" w:rsidRPr="00CE391B" w:rsidRDefault="00AE3C78" w:rsidP="00CE391B">
      <w:pPr>
        <w:pStyle w:val="ListeParagraf"/>
        <w:spacing w:line="240" w:lineRule="auto"/>
        <w:ind w:left="0" w:firstLine="709"/>
        <w:jc w:val="both"/>
        <w:rPr>
          <w:rFonts w:asciiTheme="majorBidi" w:hAnsiTheme="majorBidi" w:cstheme="majorBidi"/>
          <w:sz w:val="24"/>
          <w:szCs w:val="24"/>
        </w:rPr>
      </w:pPr>
      <w:r w:rsidRPr="00CE391B">
        <w:rPr>
          <w:rFonts w:asciiTheme="majorBidi" w:hAnsiTheme="majorBidi" w:cstheme="majorBidi"/>
          <w:sz w:val="24"/>
          <w:szCs w:val="24"/>
        </w:rPr>
        <w:t>Ağız ve diş sağlığına çok özen gösteren Hz. Peygamber, diş fırçalamayı (misvak-sivâk kullanmayı) diğer farz olan ibadetlerle eş değer bir davranış olarak kabul etmiştir. Nitekim diş fırçalamanın önemine vurgu yapmak için şu ifadeleri kullanmıştır:  “Eğer müminlere (ümmetime) zorluk çıkaracak olmasaydım her namaz/abdest (öncesi) misvak kullanmalarını emrederdim.”</w:t>
      </w:r>
      <w:r w:rsidR="00CE391B">
        <w:rPr>
          <w:rFonts w:asciiTheme="majorBidi" w:hAnsiTheme="majorBidi" w:cstheme="majorBidi"/>
          <w:sz w:val="24"/>
          <w:szCs w:val="24"/>
        </w:rPr>
        <w:t xml:space="preserve"> O, </w:t>
      </w:r>
      <w:r w:rsidRPr="00CE391B">
        <w:rPr>
          <w:rFonts w:asciiTheme="majorBidi" w:hAnsiTheme="majorBidi" w:cstheme="majorBidi"/>
          <w:sz w:val="24"/>
          <w:szCs w:val="24"/>
        </w:rPr>
        <w:t>vefatıyla sonuçlanan hastalığında bile misvak talep edip vefat etmeden önce yaptığı son davranışlarından biri de misvak kullanmak olmuştur.</w:t>
      </w:r>
      <w:r w:rsidR="00CE391B">
        <w:rPr>
          <w:rFonts w:asciiTheme="majorBidi" w:hAnsiTheme="majorBidi" w:cstheme="majorBidi"/>
          <w:sz w:val="24"/>
          <w:szCs w:val="24"/>
        </w:rPr>
        <w:t xml:space="preserve"> Burun temizliği/</w:t>
      </w:r>
      <w:r w:rsidRPr="00CE391B">
        <w:rPr>
          <w:rFonts w:asciiTheme="majorBidi" w:hAnsiTheme="majorBidi" w:cstheme="majorBidi"/>
          <w:sz w:val="24"/>
          <w:szCs w:val="24"/>
        </w:rPr>
        <w:t>İstinşak da Hz. Peygamber’in mübalağa derecesinde ısrarla uyguladığı davranışlardan biri olmuştur. Nitekim “Biriniz abdest aldığında buruna su çeksin ve istinşak yapsın/temizlesin” buyurmuştur.</w:t>
      </w:r>
    </w:p>
    <w:p w:rsidR="00651FAB" w:rsidRPr="00CE391B" w:rsidRDefault="00651FAB" w:rsidP="00046039">
      <w:pPr>
        <w:pStyle w:val="ListeParagraf"/>
        <w:spacing w:line="240" w:lineRule="auto"/>
        <w:ind w:left="0" w:firstLine="709"/>
        <w:jc w:val="both"/>
        <w:rPr>
          <w:rFonts w:asciiTheme="majorBidi" w:hAnsiTheme="majorBidi" w:cstheme="majorBidi"/>
          <w:sz w:val="24"/>
          <w:szCs w:val="24"/>
        </w:rPr>
      </w:pPr>
      <w:r w:rsidRPr="00CE391B">
        <w:rPr>
          <w:rFonts w:asciiTheme="majorBidi" w:hAnsiTheme="majorBidi" w:cstheme="majorBidi"/>
          <w:sz w:val="24"/>
          <w:szCs w:val="24"/>
        </w:rPr>
        <w:t xml:space="preserve">Allah Resulü, çeşitli vesilelerle banyo yapmayı güzel ve hoş bir alışkanlık haline getirmiştir. Hükmi kirlenmeden (cünüplük, hayız, vefat), necaset ve diğer kirlerden temizlenmenin farz telakki edildiği Hz. Peygamber’in hayatında bunların dışında sünnet veya müstehap olan gusül çeşitleri de vardır. Meselâ cuma ve bayram namazları öncesinde, ihrama girerken ve Arafat’ta vakfe için yıkanmak sünnettir. </w:t>
      </w:r>
      <w:r w:rsidR="000453EB">
        <w:rPr>
          <w:rFonts w:asciiTheme="majorBidi" w:hAnsiTheme="majorBidi" w:cstheme="majorBidi"/>
          <w:sz w:val="24"/>
          <w:szCs w:val="24"/>
        </w:rPr>
        <w:t>K</w:t>
      </w:r>
      <w:r w:rsidRPr="00CE391B">
        <w:rPr>
          <w:rFonts w:asciiTheme="majorBidi" w:hAnsiTheme="majorBidi" w:cstheme="majorBidi"/>
          <w:sz w:val="24"/>
          <w:szCs w:val="24"/>
        </w:rPr>
        <w:t>an aldıran, cenaze yıkayan, baygınlıktan ayılan, Berat ve Kadir gecelerini ihya etmek isteyen kimselerle Mekke ve Medine’ye gireceklerin, Müzdelife’de vakfe, ayrıca ziyaret tavafı veya herhangi bir tavaf yapacakların, ay ve güneş tutulması (husûf ve küsûf) namazlarını kılacakların gusletmeleri ise müstehaptır.</w:t>
      </w:r>
      <w:r w:rsidR="000453EB" w:rsidRPr="00CE391B">
        <w:rPr>
          <w:rFonts w:asciiTheme="majorBidi" w:hAnsiTheme="majorBidi" w:cstheme="majorBidi"/>
          <w:sz w:val="24"/>
          <w:szCs w:val="24"/>
        </w:rPr>
        <w:t xml:space="preserve"> </w:t>
      </w:r>
      <w:r w:rsidRPr="00CE391B">
        <w:rPr>
          <w:rFonts w:asciiTheme="majorBidi" w:hAnsiTheme="majorBidi" w:cstheme="majorBidi"/>
          <w:sz w:val="24"/>
          <w:szCs w:val="24"/>
        </w:rPr>
        <w:lastRenderedPageBreak/>
        <w:t xml:space="preserve">Görüldüğü gibi Hz. Peygamber, her vesileyle vücut temizliğini öne çıkarmış ve bunu hayatında uygulayarak örnek teşkil etmiştir. </w:t>
      </w:r>
    </w:p>
    <w:p w:rsidR="00651FAB" w:rsidRPr="00CE391B" w:rsidRDefault="00651FAB" w:rsidP="00046039">
      <w:pPr>
        <w:spacing w:line="240" w:lineRule="auto"/>
        <w:ind w:firstLine="708"/>
        <w:jc w:val="both"/>
        <w:rPr>
          <w:rFonts w:asciiTheme="majorBidi" w:hAnsiTheme="majorBidi" w:cstheme="majorBidi"/>
          <w:sz w:val="24"/>
          <w:szCs w:val="24"/>
        </w:rPr>
      </w:pPr>
      <w:r w:rsidRPr="00CE391B">
        <w:rPr>
          <w:rFonts w:asciiTheme="majorBidi" w:hAnsiTheme="majorBidi" w:cstheme="majorBidi"/>
          <w:sz w:val="24"/>
          <w:szCs w:val="24"/>
        </w:rPr>
        <w:t>Hz. Peygamber, koltukaltı ve kasık bölgelerindeki tüylerin temizlenmesinin peygamberlerini âdeti, fıtratın bir gereği olduğunu ifade etmiş ve bu bölgelerin sık sık tıraş edilmesini, uzun süre bekletilmemesini tavsiye etmiştir.</w:t>
      </w:r>
    </w:p>
    <w:p w:rsidR="000453EB" w:rsidRPr="000453EB" w:rsidRDefault="00711787" w:rsidP="000453EB">
      <w:pPr>
        <w:pStyle w:val="ListeParagraf"/>
        <w:numPr>
          <w:ilvl w:val="0"/>
          <w:numId w:val="1"/>
        </w:numPr>
        <w:spacing w:line="240" w:lineRule="auto"/>
        <w:jc w:val="both"/>
        <w:rPr>
          <w:rFonts w:asciiTheme="majorBidi" w:hAnsiTheme="majorBidi" w:cstheme="majorBidi"/>
          <w:b/>
          <w:bCs/>
          <w:sz w:val="24"/>
          <w:szCs w:val="24"/>
        </w:rPr>
      </w:pPr>
      <w:r w:rsidRPr="00711787">
        <w:rPr>
          <w:rFonts w:asciiTheme="majorBidi" w:hAnsiTheme="majorBidi" w:cstheme="majorBidi"/>
          <w:b/>
          <w:bCs/>
          <w:sz w:val="24"/>
          <w:szCs w:val="24"/>
        </w:rPr>
        <w:t>Hz. Peygamber’in Hayatında</w:t>
      </w:r>
      <w:r w:rsidRPr="00CE391B">
        <w:rPr>
          <w:rFonts w:asciiTheme="majorBidi" w:hAnsiTheme="majorBidi" w:cstheme="majorBidi"/>
          <w:sz w:val="24"/>
          <w:szCs w:val="24"/>
        </w:rPr>
        <w:t xml:space="preserve"> </w:t>
      </w:r>
      <w:r w:rsidR="000453EB" w:rsidRPr="000453EB">
        <w:rPr>
          <w:rFonts w:asciiTheme="majorBidi" w:hAnsiTheme="majorBidi" w:cstheme="majorBidi"/>
          <w:b/>
          <w:bCs/>
          <w:sz w:val="24"/>
          <w:szCs w:val="24"/>
        </w:rPr>
        <w:t>Kişisel Bakım ve Tezyin</w:t>
      </w:r>
    </w:p>
    <w:p w:rsidR="00AE3C78" w:rsidRPr="00CE391B" w:rsidRDefault="00652580" w:rsidP="00652580">
      <w:pPr>
        <w:spacing w:line="240" w:lineRule="auto"/>
        <w:ind w:firstLine="708"/>
        <w:jc w:val="both"/>
        <w:rPr>
          <w:rFonts w:asciiTheme="majorBidi" w:hAnsiTheme="majorBidi" w:cstheme="majorBidi"/>
          <w:sz w:val="24"/>
          <w:szCs w:val="24"/>
        </w:rPr>
      </w:pPr>
      <w:r>
        <w:rPr>
          <w:rFonts w:asciiTheme="majorBidi" w:hAnsiTheme="majorBidi" w:cstheme="majorBidi"/>
          <w:sz w:val="24"/>
          <w:szCs w:val="24"/>
        </w:rPr>
        <w:t>Hz. Peygamber’in,</w:t>
      </w:r>
      <w:r w:rsidR="00AE3C78" w:rsidRPr="00CE391B">
        <w:rPr>
          <w:rFonts w:asciiTheme="majorBidi" w:hAnsiTheme="majorBidi" w:cstheme="majorBidi"/>
          <w:sz w:val="24"/>
          <w:szCs w:val="24"/>
        </w:rPr>
        <w:t xml:space="preserve"> “Allah güzeldir, güzeli sever" hadisi bize İslam'ın güzellik ve estetik anlayışı hak</w:t>
      </w:r>
      <w:r w:rsidR="000453EB">
        <w:rPr>
          <w:rFonts w:asciiTheme="majorBidi" w:hAnsiTheme="majorBidi" w:cstheme="majorBidi"/>
          <w:sz w:val="24"/>
          <w:szCs w:val="24"/>
        </w:rPr>
        <w:t>kında tem</w:t>
      </w:r>
      <w:r w:rsidR="00407CC4">
        <w:rPr>
          <w:rFonts w:asciiTheme="majorBidi" w:hAnsiTheme="majorBidi" w:cstheme="majorBidi"/>
          <w:sz w:val="24"/>
          <w:szCs w:val="24"/>
        </w:rPr>
        <w:t>el bir bakış açısı kazandırmıştır</w:t>
      </w:r>
      <w:r w:rsidR="000453EB">
        <w:rPr>
          <w:rFonts w:asciiTheme="majorBidi" w:hAnsiTheme="majorBidi" w:cstheme="majorBidi"/>
          <w:sz w:val="24"/>
          <w:szCs w:val="24"/>
        </w:rPr>
        <w:t>. İslam’a göre g</w:t>
      </w:r>
      <w:r w:rsidR="00AE3C78" w:rsidRPr="00CE391B">
        <w:rPr>
          <w:rFonts w:asciiTheme="majorBidi" w:hAnsiTheme="majorBidi" w:cstheme="majorBidi"/>
          <w:sz w:val="24"/>
          <w:szCs w:val="24"/>
        </w:rPr>
        <w:t>üzelliğin kaynağı ilahidir ve bu sıfatıyla iyi ve güzel olan her şeyde tecelli eder. Hakiki ziynet</w:t>
      </w:r>
      <w:r>
        <w:rPr>
          <w:rFonts w:asciiTheme="majorBidi" w:hAnsiTheme="majorBidi" w:cstheme="majorBidi"/>
          <w:sz w:val="24"/>
          <w:szCs w:val="24"/>
        </w:rPr>
        <w:t>/süs</w:t>
      </w:r>
      <w:r w:rsidR="00AE3C78" w:rsidRPr="00CE391B">
        <w:rPr>
          <w:rFonts w:asciiTheme="majorBidi" w:hAnsiTheme="majorBidi" w:cstheme="majorBidi"/>
          <w:sz w:val="24"/>
          <w:szCs w:val="24"/>
        </w:rPr>
        <w:t xml:space="preserve"> ise, insanı hem dünya hayatında hem âhirette çirkinliklerden koruyan süstür; insanı sadece bazı durumlarda ve belli şartlarda güzel gösteren süsler ise </w:t>
      </w:r>
      <w:r>
        <w:rPr>
          <w:rFonts w:asciiTheme="majorBidi" w:hAnsiTheme="majorBidi" w:cstheme="majorBidi"/>
          <w:sz w:val="24"/>
          <w:szCs w:val="24"/>
        </w:rPr>
        <w:t xml:space="preserve">içinde çirkinlik bulunan ve noksan olan </w:t>
      </w:r>
      <w:r w:rsidR="00AE3C78" w:rsidRPr="00CE391B">
        <w:rPr>
          <w:rFonts w:asciiTheme="majorBidi" w:hAnsiTheme="majorBidi" w:cstheme="majorBidi"/>
          <w:sz w:val="24"/>
          <w:szCs w:val="24"/>
        </w:rPr>
        <w:t>bir süstür.</w:t>
      </w:r>
    </w:p>
    <w:p w:rsidR="00AE3C78" w:rsidRPr="00CE391B" w:rsidRDefault="00AE3C78" w:rsidP="00711787">
      <w:pPr>
        <w:pStyle w:val="ListeParagraf"/>
        <w:spacing w:line="240" w:lineRule="auto"/>
        <w:ind w:left="0" w:firstLine="709"/>
        <w:jc w:val="both"/>
        <w:rPr>
          <w:rFonts w:asciiTheme="majorBidi" w:hAnsiTheme="majorBidi" w:cstheme="majorBidi"/>
          <w:sz w:val="24"/>
          <w:szCs w:val="24"/>
        </w:rPr>
      </w:pPr>
      <w:r w:rsidRPr="00CE391B">
        <w:rPr>
          <w:rFonts w:asciiTheme="majorBidi" w:hAnsiTheme="majorBidi" w:cstheme="majorBidi"/>
          <w:sz w:val="24"/>
          <w:szCs w:val="24"/>
        </w:rPr>
        <w:t>Temizlik ve bakım konusunda son derece hassas olan Hz</w:t>
      </w:r>
      <w:r w:rsidR="00711787">
        <w:rPr>
          <w:rFonts w:asciiTheme="majorBidi" w:hAnsiTheme="majorBidi" w:cstheme="majorBidi"/>
          <w:sz w:val="24"/>
          <w:szCs w:val="24"/>
        </w:rPr>
        <w:t>. Peygamber</w:t>
      </w:r>
      <w:r w:rsidRPr="00CE391B">
        <w:rPr>
          <w:rFonts w:asciiTheme="majorBidi" w:hAnsiTheme="majorBidi" w:cstheme="majorBidi"/>
          <w:sz w:val="24"/>
          <w:szCs w:val="24"/>
        </w:rPr>
        <w:t xml:space="preserve">, sefere çıkarken bile yanından </w:t>
      </w:r>
      <w:r w:rsidR="00711787" w:rsidRPr="00CE391B">
        <w:rPr>
          <w:rFonts w:asciiTheme="majorBidi" w:hAnsiTheme="majorBidi" w:cstheme="majorBidi"/>
          <w:sz w:val="24"/>
          <w:szCs w:val="24"/>
        </w:rPr>
        <w:t>bakım eşyalarından</w:t>
      </w:r>
      <w:r w:rsidR="00711787">
        <w:rPr>
          <w:rFonts w:asciiTheme="majorBidi" w:hAnsiTheme="majorBidi" w:cstheme="majorBidi"/>
          <w:sz w:val="24"/>
          <w:szCs w:val="24"/>
        </w:rPr>
        <w:t xml:space="preserve"> bazılarını</w:t>
      </w:r>
      <w:r w:rsidR="00711787" w:rsidRPr="00CE391B">
        <w:rPr>
          <w:rFonts w:asciiTheme="majorBidi" w:hAnsiTheme="majorBidi" w:cstheme="majorBidi"/>
          <w:sz w:val="24"/>
          <w:szCs w:val="24"/>
        </w:rPr>
        <w:t xml:space="preserve"> </w:t>
      </w:r>
      <w:r w:rsidRPr="00CE391B">
        <w:rPr>
          <w:rFonts w:asciiTheme="majorBidi" w:hAnsiTheme="majorBidi" w:cstheme="majorBidi"/>
          <w:sz w:val="24"/>
          <w:szCs w:val="24"/>
        </w:rPr>
        <w:t>hiç ayırma</w:t>
      </w:r>
      <w:r w:rsidR="00711787">
        <w:rPr>
          <w:rFonts w:asciiTheme="majorBidi" w:hAnsiTheme="majorBidi" w:cstheme="majorBidi"/>
          <w:sz w:val="24"/>
          <w:szCs w:val="24"/>
        </w:rPr>
        <w:t>mıştır.</w:t>
      </w:r>
      <w:r w:rsidRPr="00CE391B">
        <w:rPr>
          <w:rFonts w:asciiTheme="majorBidi" w:hAnsiTheme="majorBidi" w:cstheme="majorBidi"/>
          <w:sz w:val="24"/>
          <w:szCs w:val="24"/>
        </w:rPr>
        <w:t xml:space="preserve"> Hz. Peygamber’in, bir sefere çıktığı zaman eşyaları arasında zeytinyağı, tarak, ayna, makas (veya tırnak makası), sürmedanlık ve misvâk yer almıştır. Saç, sakal ve yüz bakımını hiçbir zaman ihmal etmeyen Hz. Peygamber, aynaya bakarak “Allah’ım! Yaradılışımı güzelleştirdiğin gibi ahlakımı da güzelleştir” duasını okumuştur.</w:t>
      </w:r>
    </w:p>
    <w:p w:rsidR="00AE3C78" w:rsidRPr="00CE391B" w:rsidRDefault="00AE3C78" w:rsidP="00F5567A">
      <w:pPr>
        <w:spacing w:line="240" w:lineRule="auto"/>
        <w:ind w:firstLine="708"/>
        <w:jc w:val="both"/>
        <w:rPr>
          <w:rFonts w:asciiTheme="majorBidi" w:hAnsiTheme="majorBidi" w:cstheme="majorBidi"/>
          <w:sz w:val="24"/>
          <w:szCs w:val="24"/>
        </w:rPr>
      </w:pPr>
      <w:r w:rsidRPr="00CE391B">
        <w:rPr>
          <w:rFonts w:asciiTheme="majorBidi" w:hAnsiTheme="majorBidi" w:cstheme="majorBidi"/>
          <w:sz w:val="24"/>
          <w:szCs w:val="24"/>
        </w:rPr>
        <w:t xml:space="preserve">Hz. Peygamber, göz ve kirpik sağlığı ve bakımı için </w:t>
      </w:r>
      <w:r w:rsidR="00F5567A">
        <w:rPr>
          <w:rFonts w:asciiTheme="majorBidi" w:hAnsiTheme="majorBidi" w:cstheme="majorBidi"/>
          <w:sz w:val="24"/>
          <w:szCs w:val="24"/>
        </w:rPr>
        <w:t xml:space="preserve">her gece yatmadan önce gözlerine </w:t>
      </w:r>
      <w:r w:rsidR="00F5567A" w:rsidRPr="00CE391B">
        <w:rPr>
          <w:rFonts w:asciiTheme="majorBidi" w:hAnsiTheme="majorBidi" w:cstheme="majorBidi"/>
          <w:sz w:val="24"/>
          <w:szCs w:val="24"/>
        </w:rPr>
        <w:t xml:space="preserve">sürme </w:t>
      </w:r>
      <w:r w:rsidR="00F5567A">
        <w:rPr>
          <w:rFonts w:asciiTheme="majorBidi" w:hAnsiTheme="majorBidi" w:cstheme="majorBidi"/>
          <w:sz w:val="24"/>
          <w:szCs w:val="24"/>
        </w:rPr>
        <w:t xml:space="preserve">çekmiş ve sürme </w:t>
      </w:r>
      <w:r w:rsidR="00F5567A" w:rsidRPr="00CE391B">
        <w:rPr>
          <w:rFonts w:asciiTheme="majorBidi" w:hAnsiTheme="majorBidi" w:cstheme="majorBidi"/>
          <w:sz w:val="24"/>
          <w:szCs w:val="24"/>
        </w:rPr>
        <w:t xml:space="preserve">kullanmayı </w:t>
      </w:r>
      <w:r w:rsidRPr="00CE391B">
        <w:rPr>
          <w:rFonts w:asciiTheme="majorBidi" w:hAnsiTheme="majorBidi" w:cstheme="majorBidi"/>
          <w:sz w:val="24"/>
          <w:szCs w:val="24"/>
        </w:rPr>
        <w:t xml:space="preserve">ashabına </w:t>
      </w:r>
      <w:r w:rsidR="00F5567A">
        <w:rPr>
          <w:rFonts w:asciiTheme="majorBidi" w:hAnsiTheme="majorBidi" w:cstheme="majorBidi"/>
          <w:sz w:val="24"/>
          <w:szCs w:val="24"/>
        </w:rPr>
        <w:t xml:space="preserve">da </w:t>
      </w:r>
      <w:r w:rsidRPr="00CE391B">
        <w:rPr>
          <w:rFonts w:asciiTheme="majorBidi" w:hAnsiTheme="majorBidi" w:cstheme="majorBidi"/>
          <w:sz w:val="24"/>
          <w:szCs w:val="24"/>
        </w:rPr>
        <w:t>tavsiye etmiştir.</w:t>
      </w:r>
    </w:p>
    <w:p w:rsidR="001129C6" w:rsidRPr="00CE391B" w:rsidRDefault="00F5567A" w:rsidP="00AC5819">
      <w:pPr>
        <w:spacing w:line="240" w:lineRule="auto"/>
        <w:ind w:firstLine="708"/>
        <w:jc w:val="both"/>
        <w:rPr>
          <w:rFonts w:asciiTheme="majorBidi" w:hAnsiTheme="majorBidi" w:cstheme="majorBidi"/>
          <w:sz w:val="24"/>
          <w:szCs w:val="24"/>
        </w:rPr>
      </w:pPr>
      <w:r>
        <w:rPr>
          <w:rFonts w:asciiTheme="majorBidi" w:hAnsiTheme="majorBidi" w:cstheme="majorBidi"/>
          <w:sz w:val="24"/>
          <w:szCs w:val="24"/>
        </w:rPr>
        <w:t xml:space="preserve">Saç bakımına da son derece </w:t>
      </w:r>
      <w:r w:rsidR="009D1C6C">
        <w:rPr>
          <w:rFonts w:asciiTheme="majorBidi" w:hAnsiTheme="majorBidi" w:cstheme="majorBidi"/>
          <w:sz w:val="24"/>
          <w:szCs w:val="24"/>
        </w:rPr>
        <w:t>önem veren</w:t>
      </w:r>
      <w:r>
        <w:rPr>
          <w:rFonts w:asciiTheme="majorBidi" w:hAnsiTheme="majorBidi" w:cstheme="majorBidi"/>
          <w:sz w:val="24"/>
          <w:szCs w:val="24"/>
        </w:rPr>
        <w:t xml:space="preserve"> Hz. Peygamber,</w:t>
      </w:r>
      <w:r w:rsidRPr="00CE391B">
        <w:rPr>
          <w:rFonts w:asciiTheme="majorBidi" w:hAnsiTheme="majorBidi" w:cstheme="majorBidi"/>
          <w:sz w:val="24"/>
          <w:szCs w:val="24"/>
        </w:rPr>
        <w:t xml:space="preserve"> </w:t>
      </w:r>
      <w:r w:rsidR="00262E33" w:rsidRPr="00CE391B">
        <w:rPr>
          <w:rFonts w:asciiTheme="majorBidi" w:hAnsiTheme="majorBidi" w:cstheme="majorBidi"/>
          <w:sz w:val="24"/>
          <w:szCs w:val="24"/>
        </w:rPr>
        <w:t>“Kim saç bırakmışsa, onun bakımına dikkat etsin”  ve “Saçı olan, ona ikramda bulunsun”</w:t>
      </w:r>
      <w:r w:rsidR="009D1C6C">
        <w:rPr>
          <w:rFonts w:asciiTheme="majorBidi" w:hAnsiTheme="majorBidi" w:cstheme="majorBidi"/>
          <w:sz w:val="24"/>
          <w:szCs w:val="24"/>
        </w:rPr>
        <w:t xml:space="preserve"> şeklinde tavsiyelerde bulunmuştur. </w:t>
      </w:r>
      <w:r w:rsidR="00262E33" w:rsidRPr="00CE391B">
        <w:rPr>
          <w:rFonts w:asciiTheme="majorBidi" w:hAnsiTheme="majorBidi" w:cstheme="majorBidi"/>
          <w:sz w:val="24"/>
          <w:szCs w:val="24"/>
        </w:rPr>
        <w:t xml:space="preserve">Hz. Peygamber, kendisi de daima döneminde saç ve sakal bakımında kullanılan çeşitli yağ, </w:t>
      </w:r>
      <w:r w:rsidR="009D1C6C">
        <w:rPr>
          <w:rFonts w:asciiTheme="majorBidi" w:hAnsiTheme="majorBidi" w:cstheme="majorBidi"/>
          <w:sz w:val="24"/>
          <w:szCs w:val="24"/>
        </w:rPr>
        <w:t>kına/</w:t>
      </w:r>
      <w:r w:rsidR="00262E33" w:rsidRPr="00CE391B">
        <w:rPr>
          <w:rFonts w:asciiTheme="majorBidi" w:hAnsiTheme="majorBidi" w:cstheme="majorBidi"/>
          <w:sz w:val="24"/>
          <w:szCs w:val="24"/>
        </w:rPr>
        <w:t>boya ve kokulardan da faydalanarak saçlarını temiz ve bakımlı tutmaya özen göstermiştir.</w:t>
      </w:r>
      <w:r w:rsidR="009D1C6C">
        <w:rPr>
          <w:rFonts w:asciiTheme="majorBidi" w:hAnsiTheme="majorBidi" w:cstheme="majorBidi"/>
          <w:sz w:val="24"/>
          <w:szCs w:val="24"/>
        </w:rPr>
        <w:t xml:space="preserve"> </w:t>
      </w:r>
      <w:r w:rsidR="00262E33" w:rsidRPr="00CE391B">
        <w:rPr>
          <w:rFonts w:asciiTheme="majorBidi" w:hAnsiTheme="majorBidi" w:cstheme="majorBidi"/>
          <w:sz w:val="24"/>
          <w:szCs w:val="24"/>
        </w:rPr>
        <w:t xml:space="preserve">Hz. Peygamber, saçını hiçbir zaman tamamen kazıtmamış, bunun yerine farklı dönemlerde ve farklı şartlarda üç tarz saça sahip olmuştur. Hz. Peygamber’in saçının en kısa şekli, “vefre: </w:t>
      </w:r>
      <w:r w:rsidR="00262E33" w:rsidRPr="00CE391B">
        <w:rPr>
          <w:rFonts w:asciiTheme="majorBidi" w:hAnsiTheme="majorBidi" w:cstheme="majorBidi"/>
          <w:sz w:val="24"/>
          <w:szCs w:val="24"/>
          <w:rtl/>
        </w:rPr>
        <w:t>وَفْرَة</w:t>
      </w:r>
      <w:r w:rsidR="00262E33" w:rsidRPr="00CE391B">
        <w:rPr>
          <w:rFonts w:asciiTheme="majorBidi" w:hAnsiTheme="majorBidi" w:cstheme="majorBidi"/>
          <w:sz w:val="24"/>
          <w:szCs w:val="24"/>
        </w:rPr>
        <w:t xml:space="preserve">” ismi verilen ve kulak yumuşağına kadar uzun olan tarz olmuştur. Kulak yumuşağını bir az geçen şekline “lime: </w:t>
      </w:r>
      <w:r w:rsidR="00262E33" w:rsidRPr="00CE391B">
        <w:rPr>
          <w:rFonts w:asciiTheme="majorBidi" w:hAnsiTheme="majorBidi" w:cstheme="majorBidi"/>
          <w:sz w:val="24"/>
          <w:szCs w:val="24"/>
          <w:rtl/>
        </w:rPr>
        <w:t>لِمَّة</w:t>
      </w:r>
      <w:r w:rsidR="00262E33" w:rsidRPr="00CE391B">
        <w:rPr>
          <w:rFonts w:asciiTheme="majorBidi" w:hAnsiTheme="majorBidi" w:cstheme="majorBidi"/>
          <w:sz w:val="24"/>
          <w:szCs w:val="24"/>
        </w:rPr>
        <w:t xml:space="preserve">” ve omuzlarına dokunacak kadar olan en uzun haline de “cümme: </w:t>
      </w:r>
      <w:r w:rsidR="00262E33" w:rsidRPr="00CE391B">
        <w:rPr>
          <w:rFonts w:asciiTheme="majorBidi" w:hAnsiTheme="majorBidi" w:cstheme="majorBidi"/>
          <w:sz w:val="24"/>
          <w:szCs w:val="24"/>
          <w:rtl/>
        </w:rPr>
        <w:t>جُمَّة</w:t>
      </w:r>
      <w:r w:rsidR="00262E33" w:rsidRPr="00CE391B">
        <w:rPr>
          <w:rFonts w:asciiTheme="majorBidi" w:hAnsiTheme="majorBidi" w:cstheme="majorBidi"/>
          <w:sz w:val="24"/>
          <w:szCs w:val="24"/>
        </w:rPr>
        <w:t>” ismi verilmiştir.</w:t>
      </w:r>
    </w:p>
    <w:p w:rsidR="005B1BCB" w:rsidRDefault="00AE3C78" w:rsidP="009D1C6C">
      <w:pPr>
        <w:spacing w:line="240" w:lineRule="auto"/>
        <w:ind w:firstLine="708"/>
        <w:jc w:val="both"/>
        <w:rPr>
          <w:rFonts w:asciiTheme="majorBidi" w:hAnsiTheme="majorBidi" w:cstheme="majorBidi"/>
          <w:sz w:val="24"/>
          <w:szCs w:val="24"/>
        </w:rPr>
      </w:pPr>
      <w:r w:rsidRPr="00CE391B">
        <w:rPr>
          <w:rFonts w:asciiTheme="majorBidi" w:hAnsiTheme="majorBidi" w:cstheme="majorBidi"/>
          <w:sz w:val="24"/>
          <w:szCs w:val="24"/>
        </w:rPr>
        <w:t>Hz. Peygamber, gür olan sakalını ihtiyaca göre eninden boyundan keserek kısaltıp, düzeltmiş ve her zaman çehresinde hoş bir manzara oluşturacak şekilde özenle bakımını yapmıştır.</w:t>
      </w:r>
      <w:r w:rsidR="009D1C6C">
        <w:rPr>
          <w:rFonts w:asciiTheme="majorBidi" w:hAnsiTheme="majorBidi" w:cstheme="majorBidi"/>
          <w:sz w:val="24"/>
          <w:szCs w:val="24"/>
        </w:rPr>
        <w:t xml:space="preserve"> </w:t>
      </w:r>
      <w:r w:rsidR="009D1C6C" w:rsidRPr="009D1C6C">
        <w:rPr>
          <w:rFonts w:asciiTheme="majorBidi" w:hAnsiTheme="majorBidi" w:cstheme="majorBidi"/>
          <w:sz w:val="24"/>
          <w:szCs w:val="24"/>
        </w:rPr>
        <w:t xml:space="preserve">Hz. Peygamber, her zaman bıyığını kısa tutmuş ve bu davranışının fıtratın bir gereği olduğunu ümmetine de bildirmiştir. </w:t>
      </w:r>
      <w:r w:rsidR="005B1BCB" w:rsidRPr="00CE391B">
        <w:rPr>
          <w:rFonts w:asciiTheme="majorBidi" w:hAnsiTheme="majorBidi" w:cstheme="majorBidi"/>
          <w:sz w:val="24"/>
          <w:szCs w:val="24"/>
        </w:rPr>
        <w:t>Bıyıkla ilgili özel bir şekil ve görünüm bilinmemekle beraber hijyen ve sağlık açısından ağzın içine düşmeyecek şekilde kısa tut</w:t>
      </w:r>
      <w:r w:rsidR="009D1C6C">
        <w:rPr>
          <w:rFonts w:asciiTheme="majorBidi" w:hAnsiTheme="majorBidi" w:cstheme="majorBidi"/>
          <w:sz w:val="24"/>
          <w:szCs w:val="24"/>
        </w:rPr>
        <w:t>ulması gerektiği bildirilmiştir</w:t>
      </w:r>
      <w:r w:rsidR="005B1BCB" w:rsidRPr="00CE391B">
        <w:rPr>
          <w:rFonts w:asciiTheme="majorBidi" w:hAnsiTheme="majorBidi" w:cstheme="majorBidi"/>
          <w:sz w:val="24"/>
          <w:szCs w:val="24"/>
        </w:rPr>
        <w:t>.</w:t>
      </w:r>
    </w:p>
    <w:p w:rsidR="00AC5819" w:rsidRPr="00046039" w:rsidRDefault="00046039" w:rsidP="00AC5819">
      <w:pPr>
        <w:spacing w:line="240" w:lineRule="auto"/>
        <w:ind w:firstLine="708"/>
        <w:jc w:val="both"/>
        <w:rPr>
          <w:rFonts w:asciiTheme="majorBidi" w:hAnsiTheme="majorBidi" w:cstheme="majorBidi"/>
          <w:sz w:val="24"/>
          <w:szCs w:val="24"/>
        </w:rPr>
      </w:pPr>
      <w:r w:rsidRPr="00CE391B">
        <w:rPr>
          <w:rFonts w:asciiTheme="majorBidi" w:hAnsiTheme="majorBidi" w:cstheme="majorBidi"/>
          <w:sz w:val="24"/>
          <w:szCs w:val="24"/>
        </w:rPr>
        <w:t>Her meselede olduğu gibi kişisel bakım konusunda da İslâm, aşırılığa izin vermemiştir. Resûl-i Ekrem, her konuda olduğu gibi süslenme ve bakım konusunda da aşırılığı hoş karşılamayıp saç-sakal ve diğer aksesuar bakımıyla gerektiğinden fazla meşgul olmayı yasaklamıştır</w:t>
      </w:r>
      <w:r w:rsidR="00AC5819">
        <w:rPr>
          <w:rFonts w:asciiTheme="majorBidi" w:hAnsiTheme="majorBidi" w:cstheme="majorBidi"/>
          <w:sz w:val="24"/>
          <w:szCs w:val="24"/>
        </w:rPr>
        <w:t>.</w:t>
      </w:r>
      <w:r w:rsidR="00AC5819" w:rsidRPr="00AC5819">
        <w:rPr>
          <w:rFonts w:asciiTheme="majorBidi" w:hAnsiTheme="majorBidi" w:cstheme="majorBidi"/>
          <w:sz w:val="24"/>
          <w:szCs w:val="24"/>
        </w:rPr>
        <w:t xml:space="preserve"> </w:t>
      </w:r>
      <w:r w:rsidR="00AC5819" w:rsidRPr="00CE391B">
        <w:rPr>
          <w:rFonts w:asciiTheme="majorBidi" w:hAnsiTheme="majorBidi" w:cstheme="majorBidi"/>
          <w:sz w:val="24"/>
          <w:szCs w:val="24"/>
        </w:rPr>
        <w:t xml:space="preserve">Hz. Peygamber’in kişisel bakım uygulamaları, fıtrata uygunluk, sağlığa uygunluk, estetik ve başka din mensuplarına benzememe/özgünlük esasları üzerine bina edilen, her zaman ve her zeminde kolayca uygulanabilen kurallardan meydana gelmiştir. </w:t>
      </w:r>
    </w:p>
    <w:p w:rsidR="00046039" w:rsidRDefault="00046039" w:rsidP="009D1C6C">
      <w:pPr>
        <w:spacing w:line="240" w:lineRule="auto"/>
        <w:ind w:firstLine="708"/>
        <w:jc w:val="both"/>
        <w:rPr>
          <w:rFonts w:asciiTheme="majorBidi" w:hAnsiTheme="majorBidi" w:cstheme="majorBidi"/>
          <w:sz w:val="24"/>
          <w:szCs w:val="24"/>
        </w:rPr>
      </w:pPr>
    </w:p>
    <w:p w:rsidR="009D1C6C" w:rsidRDefault="0007170F">
      <w:pPr>
        <w:spacing w:line="240" w:lineRule="auto"/>
        <w:ind w:firstLine="708"/>
        <w:rPr>
          <w:rFonts w:asciiTheme="majorBidi" w:hAnsiTheme="majorBidi" w:cstheme="majorBidi"/>
          <w:sz w:val="24"/>
          <w:szCs w:val="24"/>
        </w:rPr>
      </w:pPr>
      <w:r>
        <w:rPr>
          <w:rFonts w:asciiTheme="majorBidi" w:hAnsiTheme="majorBidi" w:cstheme="majorBidi"/>
          <w:sz w:val="24"/>
          <w:szCs w:val="24"/>
        </w:rPr>
        <w:t>Dr. Öğr. Üyesi Ramazan ÖNAL</w:t>
      </w:r>
    </w:p>
    <w:p w:rsidR="0007170F" w:rsidRDefault="0007170F">
      <w:pPr>
        <w:spacing w:line="240" w:lineRule="auto"/>
        <w:ind w:firstLine="708"/>
        <w:rPr>
          <w:rFonts w:asciiTheme="majorBidi" w:hAnsiTheme="majorBidi" w:cstheme="majorBidi"/>
          <w:sz w:val="24"/>
          <w:szCs w:val="24"/>
        </w:rPr>
      </w:pPr>
      <w:r>
        <w:rPr>
          <w:rFonts w:asciiTheme="majorBidi" w:hAnsiTheme="majorBidi" w:cstheme="majorBidi"/>
          <w:sz w:val="24"/>
          <w:szCs w:val="24"/>
        </w:rPr>
        <w:t>Erzincan Binali Yıldırım Üniversitesi İlahiyat Fakültesi</w:t>
      </w:r>
    </w:p>
    <w:p w:rsidR="0007170F" w:rsidRPr="00CE391B" w:rsidRDefault="0007170F">
      <w:pPr>
        <w:spacing w:line="240" w:lineRule="auto"/>
        <w:ind w:firstLine="708"/>
        <w:rPr>
          <w:rFonts w:asciiTheme="majorBidi" w:hAnsiTheme="majorBidi" w:cstheme="majorBidi"/>
          <w:sz w:val="24"/>
          <w:szCs w:val="24"/>
        </w:rPr>
      </w:pPr>
      <w:r>
        <w:rPr>
          <w:rFonts w:asciiTheme="majorBidi" w:hAnsiTheme="majorBidi" w:cstheme="majorBidi"/>
          <w:sz w:val="24"/>
          <w:szCs w:val="24"/>
        </w:rPr>
        <w:lastRenderedPageBreak/>
        <w:t>Öğrenci Velisi</w:t>
      </w:r>
    </w:p>
    <w:sectPr w:rsidR="0007170F" w:rsidRPr="00CE391B" w:rsidSect="001129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3044" w:rsidRDefault="00F73044" w:rsidP="00262E33">
      <w:pPr>
        <w:spacing w:after="0" w:line="240" w:lineRule="auto"/>
      </w:pPr>
      <w:r>
        <w:separator/>
      </w:r>
    </w:p>
  </w:endnote>
  <w:endnote w:type="continuationSeparator" w:id="0">
    <w:p w:rsidR="00F73044" w:rsidRDefault="00F73044" w:rsidP="0026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3044" w:rsidRDefault="00F73044" w:rsidP="00262E33">
      <w:pPr>
        <w:spacing w:after="0" w:line="240" w:lineRule="auto"/>
      </w:pPr>
      <w:r>
        <w:separator/>
      </w:r>
    </w:p>
  </w:footnote>
  <w:footnote w:type="continuationSeparator" w:id="0">
    <w:p w:rsidR="00F73044" w:rsidRDefault="00F73044" w:rsidP="00262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56038"/>
    <w:multiLevelType w:val="hybridMultilevel"/>
    <w:tmpl w:val="CE5AE4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E1"/>
    <w:rsid w:val="000453EB"/>
    <w:rsid w:val="00046039"/>
    <w:rsid w:val="0007170F"/>
    <w:rsid w:val="001129C6"/>
    <w:rsid w:val="001D068A"/>
    <w:rsid w:val="00262E33"/>
    <w:rsid w:val="00363EE9"/>
    <w:rsid w:val="00407CC4"/>
    <w:rsid w:val="00491EA0"/>
    <w:rsid w:val="0056783A"/>
    <w:rsid w:val="005B1BCB"/>
    <w:rsid w:val="00651FAB"/>
    <w:rsid w:val="00652580"/>
    <w:rsid w:val="00711787"/>
    <w:rsid w:val="00767DF7"/>
    <w:rsid w:val="009D1C6C"/>
    <w:rsid w:val="00A779EA"/>
    <w:rsid w:val="00AC5819"/>
    <w:rsid w:val="00AE3C78"/>
    <w:rsid w:val="00C71896"/>
    <w:rsid w:val="00CE391B"/>
    <w:rsid w:val="00E938E1"/>
    <w:rsid w:val="00F5567A"/>
    <w:rsid w:val="00F73044"/>
    <w:rsid w:val="00FB0786"/>
    <w:rsid w:val="00FE32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40022-8236-3340-AC11-FF5EBDEB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C6"/>
  </w:style>
  <w:style w:type="paragraph" w:styleId="Balk1">
    <w:name w:val="heading 1"/>
    <w:basedOn w:val="Normal"/>
    <w:next w:val="Normal"/>
    <w:link w:val="Balk1Char"/>
    <w:uiPriority w:val="9"/>
    <w:qFormat/>
    <w:rsid w:val="00E938E1"/>
    <w:pPr>
      <w:keepNext/>
      <w:spacing w:before="240" w:after="60"/>
      <w:outlineLvl w:val="0"/>
    </w:pPr>
    <w:rPr>
      <w:rFonts w:ascii="Cambria" w:eastAsia="Times New Roman"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38E1"/>
    <w:rPr>
      <w:rFonts w:ascii="Cambria" w:eastAsia="Times New Roman" w:hAnsi="Cambria" w:cs="Times New Roman"/>
      <w:b/>
      <w:bCs/>
      <w:kern w:val="32"/>
      <w:sz w:val="32"/>
      <w:szCs w:val="32"/>
    </w:rPr>
  </w:style>
  <w:style w:type="paragraph" w:styleId="DipnotMetni">
    <w:name w:val="footnote text"/>
    <w:basedOn w:val="Normal"/>
    <w:link w:val="DipnotMetniChar"/>
    <w:uiPriority w:val="99"/>
    <w:unhideWhenUsed/>
    <w:rsid w:val="00262E33"/>
    <w:rPr>
      <w:rFonts w:ascii="Calibri" w:eastAsia="Calibri" w:hAnsi="Calibri" w:cs="Arial"/>
      <w:sz w:val="20"/>
      <w:szCs w:val="20"/>
    </w:rPr>
  </w:style>
  <w:style w:type="character" w:customStyle="1" w:styleId="DipnotMetniChar">
    <w:name w:val="Dipnot Metni Char"/>
    <w:basedOn w:val="VarsaylanParagrafYazTipi"/>
    <w:link w:val="DipnotMetni"/>
    <w:uiPriority w:val="99"/>
    <w:rsid w:val="00262E33"/>
    <w:rPr>
      <w:rFonts w:ascii="Calibri" w:eastAsia="Calibri" w:hAnsi="Calibri" w:cs="Arial"/>
      <w:sz w:val="20"/>
      <w:szCs w:val="20"/>
    </w:rPr>
  </w:style>
  <w:style w:type="character" w:styleId="DipnotBavurusu">
    <w:name w:val="footnote reference"/>
    <w:basedOn w:val="VarsaylanParagrafYazTipi"/>
    <w:uiPriority w:val="99"/>
    <w:unhideWhenUsed/>
    <w:rsid w:val="00262E33"/>
    <w:rPr>
      <w:vertAlign w:val="superscript"/>
    </w:rPr>
  </w:style>
  <w:style w:type="paragraph" w:styleId="ListeParagraf">
    <w:name w:val="List Paragraph"/>
    <w:basedOn w:val="Normal"/>
    <w:uiPriority w:val="34"/>
    <w:qFormat/>
    <w:rsid w:val="00651FAB"/>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hammed.gen.tr/category/hazreti-muhammed/"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CBA5-02F5-451D-8FD1-167FC19F41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Tarık</cp:lastModifiedBy>
  <cp:revision>2</cp:revision>
  <dcterms:created xsi:type="dcterms:W3CDTF">2020-05-21T13:36:00Z</dcterms:created>
  <dcterms:modified xsi:type="dcterms:W3CDTF">2020-05-21T13:36:00Z</dcterms:modified>
</cp:coreProperties>
</file>